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24E3F" w14:textId="552F686C" w:rsidR="009C0A1A" w:rsidRDefault="009C0A1A" w:rsidP="007B43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FDBFB34" w14:textId="340A6D5D" w:rsidR="00F31E69" w:rsidRPr="00516832" w:rsidRDefault="009338C9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16832">
        <w:rPr>
          <w:rFonts w:asciiTheme="minorHAnsi" w:hAnsiTheme="minorHAnsi" w:cstheme="minorHAnsi"/>
          <w:b/>
          <w:color w:val="000000"/>
          <w:sz w:val="24"/>
          <w:szCs w:val="24"/>
        </w:rPr>
        <w:t>MEETING</w:t>
      </w:r>
      <w:r w:rsidRPr="0051683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31E69" w:rsidRPr="00516832">
        <w:rPr>
          <w:rFonts w:asciiTheme="minorHAnsi" w:hAnsiTheme="minorHAnsi" w:cstheme="minorHAnsi"/>
          <w:b/>
          <w:color w:val="000000"/>
          <w:sz w:val="24"/>
          <w:szCs w:val="24"/>
        </w:rPr>
        <w:t>AGENDA</w:t>
      </w:r>
    </w:p>
    <w:p w14:paraId="224E11DE" w14:textId="281024D4" w:rsidR="00DC5869" w:rsidRPr="00516832" w:rsidRDefault="00DC5869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16832">
        <w:rPr>
          <w:rFonts w:asciiTheme="minorHAnsi" w:hAnsiTheme="minorHAnsi" w:cstheme="minorHAnsi"/>
          <w:b/>
          <w:color w:val="000000"/>
          <w:sz w:val="24"/>
          <w:szCs w:val="24"/>
        </w:rPr>
        <w:t>HAURAKI SCHOOL BOARD</w:t>
      </w:r>
    </w:p>
    <w:p w14:paraId="5DD08956" w14:textId="12F2CA32" w:rsidR="006F53AE" w:rsidRPr="00516832" w:rsidRDefault="006F53AE" w:rsidP="00C65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3C7ABF7" w14:textId="33151ACF" w:rsidR="009338C9" w:rsidRPr="00516832" w:rsidRDefault="009338C9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16832">
        <w:rPr>
          <w:rFonts w:asciiTheme="minorHAnsi" w:hAnsiTheme="minorHAnsi" w:cstheme="minorHAnsi"/>
          <w:b/>
          <w:color w:val="000000"/>
          <w:sz w:val="24"/>
          <w:szCs w:val="24"/>
        </w:rPr>
        <w:t>Date:</w:t>
      </w:r>
      <w:r w:rsidRPr="00516832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516832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51683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Monday </w:t>
      </w:r>
      <w:r w:rsidR="00FF0378">
        <w:rPr>
          <w:rFonts w:asciiTheme="minorHAnsi" w:hAnsiTheme="minorHAnsi" w:cstheme="minorHAnsi"/>
          <w:bCs/>
          <w:color w:val="000000"/>
          <w:sz w:val="24"/>
          <w:szCs w:val="24"/>
        </w:rPr>
        <w:t>17</w:t>
      </w:r>
      <w:r w:rsidR="00A5606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February 202</w:t>
      </w:r>
      <w:r w:rsidR="003E760D">
        <w:rPr>
          <w:rFonts w:asciiTheme="minorHAnsi" w:hAnsiTheme="minorHAnsi" w:cstheme="minorHAnsi"/>
          <w:bCs/>
          <w:color w:val="000000"/>
          <w:sz w:val="24"/>
          <w:szCs w:val="24"/>
        </w:rPr>
        <w:t>5</w:t>
      </w:r>
    </w:p>
    <w:p w14:paraId="605AE538" w14:textId="7905265F" w:rsidR="009338C9" w:rsidRPr="00516832" w:rsidRDefault="009338C9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sz w:val="24"/>
          <w:szCs w:val="24"/>
        </w:rPr>
      </w:pPr>
      <w:r w:rsidRPr="00516832">
        <w:rPr>
          <w:rFonts w:asciiTheme="minorHAnsi" w:hAnsiTheme="minorHAnsi" w:cstheme="minorHAnsi"/>
          <w:b/>
          <w:color w:val="000000"/>
          <w:sz w:val="24"/>
          <w:szCs w:val="24"/>
        </w:rPr>
        <w:t>Time:</w:t>
      </w:r>
      <w:r w:rsidRPr="00516832">
        <w:rPr>
          <w:rFonts w:asciiTheme="minorHAnsi" w:hAnsiTheme="minorHAnsi" w:cstheme="minorHAnsi"/>
          <w:bCs/>
          <w:color w:val="000000"/>
          <w:sz w:val="24"/>
          <w:szCs w:val="24"/>
        </w:rPr>
        <w:tab/>
      </w:r>
      <w:r w:rsidRPr="00516832">
        <w:rPr>
          <w:rFonts w:asciiTheme="minorHAnsi" w:hAnsiTheme="minorHAnsi" w:cstheme="minorHAnsi"/>
          <w:bCs/>
          <w:color w:val="000000"/>
          <w:sz w:val="24"/>
          <w:szCs w:val="24"/>
        </w:rPr>
        <w:tab/>
        <w:t>6:00pm</w:t>
      </w:r>
    </w:p>
    <w:p w14:paraId="207D50AA" w14:textId="77777777" w:rsidR="00004447" w:rsidRPr="00516832" w:rsidRDefault="00004447" w:rsidP="00C65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FEDB6D5" w14:textId="0E618ED1" w:rsidR="009338C9" w:rsidRPr="00C5768C" w:rsidRDefault="009338C9" w:rsidP="00C576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5768C">
        <w:rPr>
          <w:rFonts w:asciiTheme="minorHAnsi" w:hAnsiTheme="minorHAnsi" w:cstheme="minorHAnsi"/>
          <w:b/>
          <w:color w:val="000000"/>
          <w:sz w:val="22"/>
          <w:szCs w:val="22"/>
        </w:rPr>
        <w:t>WELCOME</w:t>
      </w:r>
    </w:p>
    <w:p w14:paraId="4B1D7BDD" w14:textId="77777777" w:rsidR="009338C9" w:rsidRPr="00C5768C" w:rsidRDefault="009338C9" w:rsidP="00C576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408ECCF" w14:textId="23443638" w:rsidR="00EF6034" w:rsidRPr="00C5768C" w:rsidRDefault="00F31E69" w:rsidP="00C5768C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5768C">
        <w:rPr>
          <w:rFonts w:asciiTheme="minorHAnsi" w:hAnsiTheme="minorHAnsi" w:cstheme="minorHAnsi"/>
          <w:bCs/>
          <w:color w:val="000000"/>
          <w:sz w:val="22"/>
          <w:szCs w:val="22"/>
        </w:rPr>
        <w:t>Present/Quorum (4)</w:t>
      </w:r>
    </w:p>
    <w:p w14:paraId="061B1B40" w14:textId="1B0F18BD" w:rsidR="00F31E69" w:rsidRPr="00C5768C" w:rsidRDefault="00F31E69" w:rsidP="00C5768C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5768C">
        <w:rPr>
          <w:rFonts w:asciiTheme="minorHAnsi" w:hAnsiTheme="minorHAnsi" w:cstheme="minorHAnsi"/>
          <w:bCs/>
          <w:color w:val="000000"/>
          <w:sz w:val="22"/>
          <w:szCs w:val="22"/>
        </w:rPr>
        <w:t>Apologies</w:t>
      </w:r>
    </w:p>
    <w:p w14:paraId="2AE25058" w14:textId="0A9702DB" w:rsidR="0005509E" w:rsidRPr="00C5768C" w:rsidRDefault="00F31E69" w:rsidP="00C5768C">
      <w:pPr>
        <w:pStyle w:val="ListParagraph"/>
        <w:numPr>
          <w:ilvl w:val="0"/>
          <w:numId w:val="20"/>
        </w:numPr>
        <w:tabs>
          <w:tab w:val="left" w:pos="-294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5768C">
        <w:rPr>
          <w:rFonts w:asciiTheme="minorHAnsi" w:hAnsiTheme="minorHAnsi" w:cstheme="minorHAnsi"/>
          <w:bCs/>
          <w:color w:val="000000"/>
          <w:sz w:val="22"/>
          <w:szCs w:val="22"/>
        </w:rPr>
        <w:t>Welcome</w:t>
      </w:r>
      <w:r w:rsidR="00EF6034" w:rsidRPr="00C5768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598EB309" w14:textId="60893D39" w:rsidR="00004447" w:rsidRPr="00C5768C" w:rsidRDefault="00004447" w:rsidP="00C5768C">
      <w:pPr>
        <w:tabs>
          <w:tab w:val="left" w:pos="-294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70730CA" w14:textId="77777777" w:rsidR="008948FF" w:rsidRPr="0092349C" w:rsidRDefault="008948FF" w:rsidP="0092349C">
      <w:pPr>
        <w:jc w:val="center"/>
        <w:rPr>
          <w:rFonts w:asciiTheme="minorHAnsi" w:hAnsiTheme="minorHAnsi" w:cstheme="minorHAnsi"/>
          <w:i/>
          <w:iCs/>
          <w:sz w:val="22"/>
          <w:szCs w:val="22"/>
          <w:lang w:val="en-NZ"/>
        </w:rPr>
      </w:pPr>
      <w:r w:rsidRPr="0092349C">
        <w:rPr>
          <w:rFonts w:asciiTheme="minorHAnsi" w:hAnsiTheme="minorHAnsi" w:cstheme="minorHAnsi"/>
          <w:i/>
          <w:iCs/>
          <w:sz w:val="22"/>
          <w:szCs w:val="22"/>
          <w:lang w:val="en-NZ"/>
        </w:rPr>
        <w:t xml:space="preserve">Ko </w:t>
      </w:r>
      <w:proofErr w:type="spellStart"/>
      <w:r w:rsidRPr="0092349C">
        <w:rPr>
          <w:rFonts w:asciiTheme="minorHAnsi" w:hAnsiTheme="minorHAnsi" w:cstheme="minorHAnsi"/>
          <w:i/>
          <w:iCs/>
          <w:sz w:val="22"/>
          <w:szCs w:val="22"/>
          <w:lang w:val="en-NZ"/>
        </w:rPr>
        <w:t>ngā</w:t>
      </w:r>
      <w:proofErr w:type="spellEnd"/>
      <w:r w:rsidRPr="0092349C">
        <w:rPr>
          <w:rFonts w:asciiTheme="minorHAnsi" w:hAnsiTheme="minorHAnsi" w:cstheme="minorHAnsi"/>
          <w:i/>
          <w:iCs/>
          <w:sz w:val="22"/>
          <w:szCs w:val="22"/>
          <w:lang w:val="en-NZ"/>
        </w:rPr>
        <w:t xml:space="preserve"> </w:t>
      </w:r>
      <w:proofErr w:type="spellStart"/>
      <w:r w:rsidRPr="0092349C">
        <w:rPr>
          <w:rFonts w:asciiTheme="minorHAnsi" w:hAnsiTheme="minorHAnsi" w:cstheme="minorHAnsi"/>
          <w:i/>
          <w:iCs/>
          <w:sz w:val="22"/>
          <w:szCs w:val="22"/>
          <w:lang w:val="en-NZ"/>
        </w:rPr>
        <w:t>pae</w:t>
      </w:r>
      <w:proofErr w:type="spellEnd"/>
      <w:r w:rsidRPr="0092349C">
        <w:rPr>
          <w:rFonts w:asciiTheme="minorHAnsi" w:hAnsiTheme="minorHAnsi" w:cstheme="minorHAnsi"/>
          <w:i/>
          <w:iCs/>
          <w:sz w:val="22"/>
          <w:szCs w:val="22"/>
          <w:lang w:val="en-NZ"/>
        </w:rPr>
        <w:t xml:space="preserve"> </w:t>
      </w:r>
      <w:proofErr w:type="spellStart"/>
      <w:r w:rsidRPr="0092349C">
        <w:rPr>
          <w:rFonts w:asciiTheme="minorHAnsi" w:hAnsiTheme="minorHAnsi" w:cstheme="minorHAnsi"/>
          <w:i/>
          <w:iCs/>
          <w:sz w:val="22"/>
          <w:szCs w:val="22"/>
          <w:lang w:val="en-NZ"/>
        </w:rPr>
        <w:t>tawhiti</w:t>
      </w:r>
      <w:proofErr w:type="spellEnd"/>
      <w:r w:rsidRPr="0092349C">
        <w:rPr>
          <w:rFonts w:asciiTheme="minorHAnsi" w:hAnsiTheme="minorHAnsi" w:cstheme="minorHAnsi"/>
          <w:i/>
          <w:iCs/>
          <w:sz w:val="22"/>
          <w:szCs w:val="22"/>
          <w:lang w:val="en-NZ"/>
        </w:rPr>
        <w:t xml:space="preserve"> </w:t>
      </w:r>
      <w:proofErr w:type="spellStart"/>
      <w:r w:rsidRPr="0092349C">
        <w:rPr>
          <w:rFonts w:asciiTheme="minorHAnsi" w:hAnsiTheme="minorHAnsi" w:cstheme="minorHAnsi"/>
          <w:i/>
          <w:iCs/>
          <w:sz w:val="22"/>
          <w:szCs w:val="22"/>
          <w:lang w:val="en-NZ"/>
        </w:rPr>
        <w:t>whāta</w:t>
      </w:r>
      <w:proofErr w:type="spellEnd"/>
      <w:r w:rsidRPr="0092349C">
        <w:rPr>
          <w:rFonts w:asciiTheme="minorHAnsi" w:hAnsiTheme="minorHAnsi" w:cstheme="minorHAnsi"/>
          <w:i/>
          <w:iCs/>
          <w:sz w:val="22"/>
          <w:szCs w:val="22"/>
          <w:lang w:val="en-NZ"/>
        </w:rPr>
        <w:t xml:space="preserve"> kia tata, ko </w:t>
      </w:r>
      <w:proofErr w:type="spellStart"/>
      <w:r w:rsidRPr="0092349C">
        <w:rPr>
          <w:rFonts w:asciiTheme="minorHAnsi" w:hAnsiTheme="minorHAnsi" w:cstheme="minorHAnsi"/>
          <w:i/>
          <w:iCs/>
          <w:sz w:val="22"/>
          <w:szCs w:val="22"/>
          <w:lang w:val="en-NZ"/>
        </w:rPr>
        <w:t>ngā</w:t>
      </w:r>
      <w:proofErr w:type="spellEnd"/>
      <w:r w:rsidRPr="0092349C">
        <w:rPr>
          <w:rFonts w:asciiTheme="minorHAnsi" w:hAnsiTheme="minorHAnsi" w:cstheme="minorHAnsi"/>
          <w:i/>
          <w:iCs/>
          <w:sz w:val="22"/>
          <w:szCs w:val="22"/>
          <w:lang w:val="en-NZ"/>
        </w:rPr>
        <w:t xml:space="preserve"> </w:t>
      </w:r>
      <w:proofErr w:type="spellStart"/>
      <w:r w:rsidRPr="0092349C">
        <w:rPr>
          <w:rFonts w:asciiTheme="minorHAnsi" w:hAnsiTheme="minorHAnsi" w:cstheme="minorHAnsi"/>
          <w:i/>
          <w:iCs/>
          <w:sz w:val="22"/>
          <w:szCs w:val="22"/>
          <w:lang w:val="en-NZ"/>
        </w:rPr>
        <w:t>pae</w:t>
      </w:r>
      <w:proofErr w:type="spellEnd"/>
      <w:r w:rsidRPr="0092349C">
        <w:rPr>
          <w:rFonts w:asciiTheme="minorHAnsi" w:hAnsiTheme="minorHAnsi" w:cstheme="minorHAnsi"/>
          <w:i/>
          <w:iCs/>
          <w:sz w:val="22"/>
          <w:szCs w:val="22"/>
          <w:lang w:val="en-NZ"/>
        </w:rPr>
        <w:t xml:space="preserve"> tata, </w:t>
      </w:r>
      <w:proofErr w:type="spellStart"/>
      <w:r w:rsidRPr="0092349C">
        <w:rPr>
          <w:rFonts w:asciiTheme="minorHAnsi" w:hAnsiTheme="minorHAnsi" w:cstheme="minorHAnsi"/>
          <w:i/>
          <w:iCs/>
          <w:sz w:val="22"/>
          <w:szCs w:val="22"/>
          <w:lang w:val="en-NZ"/>
        </w:rPr>
        <w:t>whakamaua</w:t>
      </w:r>
      <w:proofErr w:type="spellEnd"/>
      <w:r w:rsidRPr="0092349C">
        <w:rPr>
          <w:rFonts w:asciiTheme="minorHAnsi" w:hAnsiTheme="minorHAnsi" w:cstheme="minorHAnsi"/>
          <w:i/>
          <w:iCs/>
          <w:sz w:val="22"/>
          <w:szCs w:val="22"/>
          <w:lang w:val="en-NZ"/>
        </w:rPr>
        <w:t xml:space="preserve"> kia tina</w:t>
      </w:r>
    </w:p>
    <w:p w14:paraId="09E767D0" w14:textId="54AE18EE" w:rsidR="008948FF" w:rsidRPr="0092349C" w:rsidRDefault="008948FF" w:rsidP="0092349C">
      <w:pPr>
        <w:jc w:val="center"/>
        <w:rPr>
          <w:rFonts w:asciiTheme="minorHAnsi" w:hAnsiTheme="minorHAnsi" w:cstheme="minorHAnsi"/>
          <w:i/>
          <w:iCs/>
          <w:sz w:val="22"/>
          <w:szCs w:val="22"/>
          <w:lang w:val="en-NZ"/>
        </w:rPr>
      </w:pPr>
      <w:r w:rsidRPr="0092349C">
        <w:rPr>
          <w:rFonts w:asciiTheme="minorHAnsi" w:hAnsiTheme="minorHAnsi" w:cstheme="minorHAnsi"/>
          <w:i/>
          <w:iCs/>
          <w:sz w:val="22"/>
          <w:szCs w:val="22"/>
          <w:lang w:val="en-NZ"/>
        </w:rPr>
        <w:t>The potential for tomorrow depends on what we do today</w:t>
      </w:r>
    </w:p>
    <w:p w14:paraId="0EA063AE" w14:textId="77777777" w:rsidR="00A85ACA" w:rsidRDefault="00A85ACA" w:rsidP="00C5768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FB7D064" w14:textId="1FEAD2A9" w:rsidR="00A56060" w:rsidRPr="00C5768C" w:rsidRDefault="00A56060" w:rsidP="00C5768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5768C">
        <w:rPr>
          <w:rFonts w:asciiTheme="minorHAnsi" w:hAnsiTheme="minorHAnsi" w:cstheme="minorHAnsi"/>
          <w:b/>
          <w:bCs/>
          <w:sz w:val="22"/>
          <w:szCs w:val="22"/>
        </w:rPr>
        <w:t xml:space="preserve">HOUSEKEEPING </w:t>
      </w:r>
    </w:p>
    <w:p w14:paraId="79C27B72" w14:textId="77777777" w:rsidR="00A56060" w:rsidRPr="00C5768C" w:rsidRDefault="00A56060" w:rsidP="00C5768C">
      <w:pPr>
        <w:rPr>
          <w:rFonts w:asciiTheme="minorHAnsi" w:hAnsiTheme="minorHAnsi" w:cstheme="minorHAnsi"/>
          <w:sz w:val="22"/>
          <w:szCs w:val="22"/>
        </w:rPr>
      </w:pPr>
    </w:p>
    <w:p w14:paraId="3506C392" w14:textId="77777777" w:rsidR="00A56060" w:rsidRPr="00C5768C" w:rsidRDefault="00A56060" w:rsidP="00C5768C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C5768C">
        <w:rPr>
          <w:rFonts w:asciiTheme="minorHAnsi" w:hAnsiTheme="minorHAnsi" w:cstheme="minorHAnsi"/>
          <w:sz w:val="22"/>
          <w:szCs w:val="22"/>
        </w:rPr>
        <w:t>Election of Officers</w:t>
      </w:r>
    </w:p>
    <w:p w14:paraId="5F8974F4" w14:textId="55337A9A" w:rsidR="00A56060" w:rsidRPr="00C5768C" w:rsidRDefault="00A56060" w:rsidP="00C5768C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C5768C">
        <w:rPr>
          <w:rFonts w:asciiTheme="minorHAnsi" w:hAnsiTheme="minorHAnsi" w:cstheme="minorHAnsi"/>
          <w:sz w:val="22"/>
          <w:szCs w:val="22"/>
        </w:rPr>
        <w:t xml:space="preserve">Code of Conduct – </w:t>
      </w:r>
      <w:r w:rsidR="00F06E61">
        <w:rPr>
          <w:rFonts w:asciiTheme="minorHAnsi" w:hAnsiTheme="minorHAnsi" w:cstheme="minorHAnsi"/>
          <w:i/>
          <w:iCs/>
          <w:sz w:val="22"/>
          <w:szCs w:val="22"/>
        </w:rPr>
        <w:t>c</w:t>
      </w:r>
      <w:r w:rsidRPr="00C5768C">
        <w:rPr>
          <w:rFonts w:asciiTheme="minorHAnsi" w:hAnsiTheme="minorHAnsi" w:cstheme="minorHAnsi"/>
          <w:i/>
          <w:iCs/>
          <w:sz w:val="22"/>
          <w:szCs w:val="22"/>
        </w:rPr>
        <w:t>onfirm that all</w:t>
      </w:r>
      <w:r w:rsidR="00F06E61">
        <w:rPr>
          <w:rFonts w:asciiTheme="minorHAnsi" w:hAnsiTheme="minorHAnsi" w:cstheme="minorHAnsi"/>
          <w:i/>
          <w:iCs/>
          <w:sz w:val="22"/>
          <w:szCs w:val="22"/>
        </w:rPr>
        <w:t xml:space="preserve"> Board members</w:t>
      </w:r>
      <w:r w:rsidRPr="00C5768C">
        <w:rPr>
          <w:rFonts w:asciiTheme="minorHAnsi" w:hAnsiTheme="minorHAnsi" w:cstheme="minorHAnsi"/>
          <w:i/>
          <w:iCs/>
          <w:sz w:val="22"/>
          <w:szCs w:val="22"/>
        </w:rPr>
        <w:t xml:space="preserve"> read and understood, declared any conflicts of interest </w:t>
      </w:r>
      <w:r w:rsidR="00BC2A99">
        <w:rPr>
          <w:rFonts w:asciiTheme="minorHAnsi" w:hAnsiTheme="minorHAnsi" w:cstheme="minorHAnsi"/>
          <w:i/>
          <w:iCs/>
          <w:sz w:val="22"/>
          <w:szCs w:val="22"/>
        </w:rPr>
        <w:t xml:space="preserve">and signed declaration </w:t>
      </w:r>
    </w:p>
    <w:p w14:paraId="3758A855" w14:textId="42DCD015" w:rsidR="00A56060" w:rsidRDefault="00A56060" w:rsidP="00C5768C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C5768C">
        <w:rPr>
          <w:rFonts w:asciiTheme="minorHAnsi" w:hAnsiTheme="minorHAnsi" w:cstheme="minorHAnsi"/>
          <w:sz w:val="22"/>
          <w:szCs w:val="22"/>
        </w:rPr>
        <w:t xml:space="preserve">Confirm that all Board Members meet eligibility criteria under Children’s Act Schedule 2 offences </w:t>
      </w:r>
      <w:hyperlink r:id="rId5" w:history="1">
        <w:r w:rsidR="00AE0DE9" w:rsidRPr="00023795">
          <w:rPr>
            <w:rStyle w:val="Hyperlink"/>
            <w:rFonts w:asciiTheme="minorHAnsi" w:hAnsiTheme="minorHAnsi" w:cstheme="minorHAnsi"/>
            <w:sz w:val="22"/>
            <w:szCs w:val="22"/>
          </w:rPr>
          <w:t>https://www.legislation.govt.nz/act/public/2014/0040/latest/DLM5501909.html</w:t>
        </w:r>
      </w:hyperlink>
      <w:r w:rsidR="00AE0DE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82DFE0" w14:textId="4637ADA6" w:rsidR="0092349C" w:rsidRPr="00C5768C" w:rsidRDefault="0092349C" w:rsidP="00C5768C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Confirm that all Board Members read and understood </w:t>
      </w:r>
      <w:r w:rsidR="00FC7315">
        <w:rPr>
          <w:rFonts w:asciiTheme="minorHAnsi" w:hAnsiTheme="minorHAnsi" w:cstheme="minorHAnsi"/>
          <w:sz w:val="22"/>
          <w:szCs w:val="22"/>
        </w:rPr>
        <w:t xml:space="preserve">obligations under </w:t>
      </w:r>
      <w:r>
        <w:rPr>
          <w:rFonts w:asciiTheme="minorHAnsi" w:hAnsiTheme="minorHAnsi" w:cstheme="minorHAnsi"/>
          <w:sz w:val="22"/>
          <w:szCs w:val="22"/>
        </w:rPr>
        <w:t xml:space="preserve">Finance </w:t>
      </w:r>
      <w:r w:rsidR="00FC7315">
        <w:rPr>
          <w:rFonts w:asciiTheme="minorHAnsi" w:hAnsiTheme="minorHAnsi" w:cstheme="minorHAnsi"/>
          <w:sz w:val="22"/>
          <w:szCs w:val="22"/>
        </w:rPr>
        <w:t>and</w:t>
      </w:r>
      <w:r>
        <w:rPr>
          <w:rFonts w:asciiTheme="minorHAnsi" w:hAnsiTheme="minorHAnsi" w:cstheme="minorHAnsi"/>
          <w:sz w:val="22"/>
          <w:szCs w:val="22"/>
        </w:rPr>
        <w:t xml:space="preserve"> EOTC</w:t>
      </w:r>
      <w:r w:rsidR="00FC7315">
        <w:rPr>
          <w:rFonts w:asciiTheme="minorHAnsi" w:hAnsiTheme="minorHAnsi" w:cstheme="minorHAnsi"/>
          <w:sz w:val="22"/>
          <w:szCs w:val="22"/>
        </w:rPr>
        <w:t xml:space="preserve"> policies</w:t>
      </w:r>
    </w:p>
    <w:p w14:paraId="5F3E89BD" w14:textId="77777777" w:rsidR="00A56060" w:rsidRPr="00C5768C" w:rsidRDefault="00A56060" w:rsidP="00C5768C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C5768C">
        <w:rPr>
          <w:rFonts w:asciiTheme="minorHAnsi" w:hAnsiTheme="minorHAnsi" w:cstheme="minorHAnsi"/>
          <w:sz w:val="22"/>
          <w:szCs w:val="22"/>
        </w:rPr>
        <w:t xml:space="preserve">Schedule of Delegations </w:t>
      </w:r>
    </w:p>
    <w:p w14:paraId="7D36EEB9" w14:textId="77777777" w:rsidR="00A56060" w:rsidRPr="00C5768C" w:rsidRDefault="00A56060" w:rsidP="00C5768C">
      <w:pPr>
        <w:rPr>
          <w:rFonts w:asciiTheme="minorHAnsi" w:hAnsiTheme="minorHAnsi" w:cstheme="minorHAnsi"/>
          <w:sz w:val="22"/>
          <w:szCs w:val="22"/>
        </w:rPr>
      </w:pPr>
    </w:p>
    <w:p w14:paraId="3301CAC0" w14:textId="723138EB" w:rsidR="009338C9" w:rsidRPr="00C5768C" w:rsidRDefault="009338C9" w:rsidP="00C5768C">
      <w:pPr>
        <w:tabs>
          <w:tab w:val="left" w:pos="426"/>
        </w:tabs>
        <w:rPr>
          <w:rFonts w:asciiTheme="minorHAnsi" w:hAnsiTheme="minorHAnsi" w:cstheme="minorHAnsi"/>
          <w:b/>
          <w:sz w:val="22"/>
          <w:szCs w:val="22"/>
        </w:rPr>
      </w:pPr>
      <w:r w:rsidRPr="00C5768C">
        <w:rPr>
          <w:rFonts w:asciiTheme="minorHAnsi" w:hAnsiTheme="minorHAnsi" w:cstheme="minorHAnsi"/>
          <w:b/>
          <w:sz w:val="22"/>
          <w:szCs w:val="22"/>
        </w:rPr>
        <w:t>REVIEW AND/OR RATIFY ITEMS</w:t>
      </w:r>
    </w:p>
    <w:p w14:paraId="7C285996" w14:textId="77777777" w:rsidR="009338C9" w:rsidRPr="00AE0DE9" w:rsidRDefault="009338C9" w:rsidP="00C5768C">
      <w:pPr>
        <w:tabs>
          <w:tab w:val="left" w:pos="-294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57C43AAC" w14:textId="1E854746" w:rsidR="00F31E69" w:rsidRPr="00AE0DE9" w:rsidRDefault="00F31E69" w:rsidP="00AE0DE9">
      <w:pPr>
        <w:pStyle w:val="ListParagraph"/>
        <w:numPr>
          <w:ilvl w:val="0"/>
          <w:numId w:val="20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 w:rsidRPr="00AE0DE9">
        <w:rPr>
          <w:rFonts w:asciiTheme="minorHAnsi" w:hAnsiTheme="minorHAnsi" w:cstheme="minorHAnsi"/>
          <w:bCs/>
          <w:color w:val="000000"/>
          <w:sz w:val="22"/>
          <w:szCs w:val="22"/>
        </w:rPr>
        <w:t>Previous Minutes</w:t>
      </w:r>
      <w:r w:rsidR="003E2B00" w:rsidRPr="00AE0DE9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06F79952" w14:textId="32F3512B" w:rsidR="002E2926" w:rsidRPr="00AE0DE9" w:rsidRDefault="002E2926" w:rsidP="00C5768C">
      <w:pPr>
        <w:pStyle w:val="ListParagraph"/>
        <w:numPr>
          <w:ilvl w:val="0"/>
          <w:numId w:val="8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 w:rsidRPr="0092349C">
        <w:rPr>
          <w:rFonts w:asciiTheme="minorHAnsi" w:hAnsiTheme="minorHAnsi" w:cstheme="minorHAnsi"/>
          <w:bCs/>
          <w:sz w:val="22"/>
          <w:szCs w:val="22"/>
        </w:rPr>
        <w:t>Move that the minutes of the</w:t>
      </w:r>
      <w:r w:rsidR="00A56060" w:rsidRPr="0092349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2349C" w:rsidRPr="0092349C">
        <w:rPr>
          <w:rFonts w:asciiTheme="minorHAnsi" w:hAnsiTheme="minorHAnsi" w:cstheme="minorHAnsi"/>
          <w:bCs/>
          <w:color w:val="000000"/>
          <w:sz w:val="22"/>
          <w:szCs w:val="22"/>
        </w:rPr>
        <w:t>2</w:t>
      </w:r>
      <w:r w:rsidR="00A56060" w:rsidRPr="0092349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December</w:t>
      </w:r>
      <w:r w:rsidRPr="0092349C">
        <w:rPr>
          <w:rFonts w:asciiTheme="minorHAnsi" w:hAnsiTheme="minorHAnsi" w:cstheme="minorHAnsi"/>
          <w:bCs/>
          <w:sz w:val="22"/>
          <w:szCs w:val="22"/>
        </w:rPr>
        <w:t xml:space="preserve"> 202</w:t>
      </w:r>
      <w:r w:rsidR="0092349C" w:rsidRPr="0092349C">
        <w:rPr>
          <w:rFonts w:asciiTheme="minorHAnsi" w:hAnsiTheme="minorHAnsi" w:cstheme="minorHAnsi"/>
          <w:bCs/>
          <w:sz w:val="22"/>
          <w:szCs w:val="22"/>
        </w:rPr>
        <w:t>4</w:t>
      </w:r>
      <w:r w:rsidRPr="00AE0DE9">
        <w:rPr>
          <w:rFonts w:asciiTheme="minorHAnsi" w:hAnsiTheme="minorHAnsi" w:cstheme="minorHAnsi"/>
          <w:bCs/>
          <w:sz w:val="22"/>
          <w:szCs w:val="22"/>
        </w:rPr>
        <w:t xml:space="preserve"> meeting be accepted as a true and correct record</w:t>
      </w:r>
    </w:p>
    <w:p w14:paraId="63C1A55F" w14:textId="77777777" w:rsidR="002E2926" w:rsidRPr="00AE0DE9" w:rsidRDefault="002E2926" w:rsidP="00C5768C">
      <w:pPr>
        <w:pStyle w:val="ListParagraph"/>
        <w:numPr>
          <w:ilvl w:val="0"/>
          <w:numId w:val="8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 w:rsidRPr="00AE0DE9">
        <w:rPr>
          <w:rFonts w:asciiTheme="minorHAnsi" w:hAnsiTheme="minorHAnsi" w:cstheme="minorHAnsi"/>
          <w:bCs/>
          <w:sz w:val="22"/>
          <w:szCs w:val="22"/>
        </w:rPr>
        <w:t xml:space="preserve">Matters arising </w:t>
      </w:r>
    </w:p>
    <w:p w14:paraId="79E6D31B" w14:textId="77777777" w:rsidR="00A56060" w:rsidRPr="00AE0DE9" w:rsidRDefault="00A56060" w:rsidP="00C5768C">
      <w:pPr>
        <w:rPr>
          <w:rFonts w:asciiTheme="minorHAnsi" w:hAnsiTheme="minorHAnsi" w:cstheme="minorHAnsi"/>
          <w:bCs/>
          <w:sz w:val="22"/>
          <w:szCs w:val="22"/>
        </w:rPr>
      </w:pPr>
    </w:p>
    <w:p w14:paraId="273DA646" w14:textId="77777777" w:rsidR="00A56060" w:rsidRPr="00AE0DE9" w:rsidRDefault="00A56060" w:rsidP="00C5768C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  <w:sz w:val="22"/>
          <w:szCs w:val="22"/>
        </w:rPr>
      </w:pPr>
      <w:r w:rsidRPr="00AE0DE9">
        <w:rPr>
          <w:rFonts w:asciiTheme="minorHAnsi" w:hAnsiTheme="minorHAnsi" w:cstheme="minorHAnsi"/>
          <w:bCs/>
          <w:sz w:val="22"/>
          <w:szCs w:val="22"/>
        </w:rPr>
        <w:t>Annual Plan</w:t>
      </w:r>
    </w:p>
    <w:p w14:paraId="42ADF3CD" w14:textId="18DDFFFC" w:rsidR="00AE0DE9" w:rsidRPr="00376902" w:rsidRDefault="00AE0DE9" w:rsidP="00AE0DE9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r w:rsidRPr="00376902">
        <w:rPr>
          <w:rFonts w:asciiTheme="minorHAnsi" w:hAnsiTheme="minorHAnsi" w:cstheme="minorHAnsi"/>
          <w:bCs/>
          <w:sz w:val="22"/>
          <w:szCs w:val="22"/>
        </w:rPr>
        <w:t>Sign off 202</w:t>
      </w:r>
      <w:r w:rsidR="0092349C">
        <w:rPr>
          <w:rFonts w:asciiTheme="minorHAnsi" w:hAnsiTheme="minorHAnsi" w:cstheme="minorHAnsi"/>
          <w:bCs/>
          <w:sz w:val="22"/>
          <w:szCs w:val="22"/>
        </w:rPr>
        <w:t>5</w:t>
      </w:r>
      <w:r w:rsidRPr="00376902">
        <w:rPr>
          <w:rFonts w:asciiTheme="minorHAnsi" w:hAnsiTheme="minorHAnsi" w:cstheme="minorHAnsi"/>
          <w:bCs/>
          <w:sz w:val="22"/>
          <w:szCs w:val="22"/>
        </w:rPr>
        <w:t xml:space="preserve"> Annual Plan</w:t>
      </w:r>
    </w:p>
    <w:p w14:paraId="776D55E5" w14:textId="4232D732" w:rsidR="0092349C" w:rsidRDefault="0092349C" w:rsidP="0092349C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r w:rsidRPr="0092349C">
        <w:rPr>
          <w:rFonts w:asciiTheme="minorHAnsi" w:hAnsiTheme="minorHAnsi" w:cstheme="minorHAnsi"/>
          <w:bCs/>
          <w:sz w:val="22"/>
          <w:szCs w:val="22"/>
        </w:rPr>
        <w:t>Confirm</w:t>
      </w:r>
      <w:r>
        <w:rPr>
          <w:rFonts w:asciiTheme="minorHAnsi" w:hAnsiTheme="minorHAnsi" w:cstheme="minorHAnsi"/>
          <w:bCs/>
          <w:sz w:val="22"/>
          <w:szCs w:val="22"/>
        </w:rPr>
        <w:t xml:space="preserve"> that </w:t>
      </w:r>
      <w:r w:rsidRPr="0092349C">
        <w:rPr>
          <w:rFonts w:asciiTheme="minorHAnsi" w:hAnsiTheme="minorHAnsi" w:cstheme="minorHAnsi"/>
          <w:bCs/>
          <w:sz w:val="22"/>
          <w:szCs w:val="22"/>
        </w:rPr>
        <w:t>students will receive 10 hours structured literacy and an average of 5 hours structured math.</w:t>
      </w:r>
    </w:p>
    <w:p w14:paraId="63269386" w14:textId="47B04BCD" w:rsidR="0092349C" w:rsidRPr="0092349C" w:rsidRDefault="0092349C" w:rsidP="0092349C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Confirm strategic planning aligned to attendance goals – daily reporting, 80% of students attending more than 90% of the time by 2030.</w:t>
      </w:r>
    </w:p>
    <w:p w14:paraId="11369E8E" w14:textId="77777777" w:rsidR="0092349C" w:rsidRPr="00AE0DE9" w:rsidRDefault="0092349C" w:rsidP="00AE0DE9">
      <w:pPr>
        <w:pStyle w:val="ListParagraph"/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6625C45A" w14:textId="7C071481" w:rsidR="00A56060" w:rsidRPr="00AE0DE9" w:rsidRDefault="00A56060" w:rsidP="00C5768C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  <w:sz w:val="22"/>
          <w:szCs w:val="22"/>
        </w:rPr>
      </w:pPr>
      <w:r w:rsidRPr="00AE0DE9">
        <w:rPr>
          <w:rFonts w:asciiTheme="minorHAnsi" w:hAnsiTheme="minorHAnsi" w:cstheme="minorHAnsi"/>
          <w:bCs/>
          <w:sz w:val="22"/>
          <w:szCs w:val="22"/>
        </w:rPr>
        <w:t xml:space="preserve">Budget </w:t>
      </w:r>
    </w:p>
    <w:p w14:paraId="27F24129" w14:textId="77777777" w:rsidR="00972209" w:rsidRDefault="00972209" w:rsidP="00C5768C">
      <w:pPr>
        <w:tabs>
          <w:tab w:val="left" w:pos="-294"/>
          <w:tab w:val="left" w:pos="426"/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14:paraId="2EA9EEAF" w14:textId="27A6DCEC" w:rsidR="001C04D3" w:rsidRPr="001C04D3" w:rsidRDefault="001C04D3" w:rsidP="001C04D3">
      <w:pPr>
        <w:pStyle w:val="ListParagraph"/>
        <w:numPr>
          <w:ilvl w:val="0"/>
          <w:numId w:val="42"/>
        </w:numPr>
        <w:tabs>
          <w:tab w:val="left" w:pos="-294"/>
          <w:tab w:val="left" w:pos="426"/>
          <w:tab w:val="left" w:pos="1560"/>
        </w:tabs>
        <w:rPr>
          <w:rFonts w:asciiTheme="minorHAnsi" w:hAnsiTheme="minorHAnsi" w:cstheme="minorHAnsi"/>
          <w:bCs/>
          <w:sz w:val="22"/>
          <w:szCs w:val="22"/>
        </w:rPr>
      </w:pPr>
      <w:r w:rsidRPr="001C04D3">
        <w:rPr>
          <w:rFonts w:asciiTheme="minorHAnsi" w:hAnsiTheme="minorHAnsi" w:cstheme="minorHAnsi"/>
          <w:bCs/>
          <w:sz w:val="22"/>
          <w:szCs w:val="22"/>
        </w:rPr>
        <w:t>Sign off 202</w:t>
      </w:r>
      <w:r w:rsidR="0092349C">
        <w:rPr>
          <w:rFonts w:asciiTheme="minorHAnsi" w:hAnsiTheme="minorHAnsi" w:cstheme="minorHAnsi"/>
          <w:bCs/>
          <w:sz w:val="22"/>
          <w:szCs w:val="22"/>
        </w:rPr>
        <w:t>5</w:t>
      </w:r>
      <w:r w:rsidRPr="001C04D3">
        <w:rPr>
          <w:rFonts w:asciiTheme="minorHAnsi" w:hAnsiTheme="minorHAnsi" w:cstheme="minorHAnsi"/>
          <w:bCs/>
          <w:sz w:val="22"/>
          <w:szCs w:val="22"/>
        </w:rPr>
        <w:t xml:space="preserve"> Annual Budget</w:t>
      </w:r>
    </w:p>
    <w:p w14:paraId="0798BC1C" w14:textId="77777777" w:rsidR="001C04D3" w:rsidRDefault="001C04D3" w:rsidP="00C5768C">
      <w:pPr>
        <w:tabs>
          <w:tab w:val="left" w:pos="-294"/>
          <w:tab w:val="left" w:pos="426"/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14:paraId="6A0DB3C4" w14:textId="09727900" w:rsidR="00F31E69" w:rsidRPr="00C5768C" w:rsidRDefault="003E2B00" w:rsidP="00C5768C">
      <w:pPr>
        <w:tabs>
          <w:tab w:val="left" w:pos="-294"/>
          <w:tab w:val="left" w:pos="426"/>
          <w:tab w:val="left" w:pos="1560"/>
        </w:tabs>
        <w:rPr>
          <w:rFonts w:asciiTheme="minorHAnsi" w:hAnsiTheme="minorHAnsi" w:cstheme="minorHAnsi"/>
          <w:bCs/>
          <w:sz w:val="22"/>
          <w:szCs w:val="22"/>
        </w:rPr>
      </w:pPr>
      <w:r w:rsidRPr="00C5768C">
        <w:rPr>
          <w:rFonts w:asciiTheme="minorHAnsi" w:hAnsiTheme="minorHAnsi" w:cstheme="minorHAnsi"/>
          <w:b/>
          <w:sz w:val="22"/>
          <w:szCs w:val="22"/>
        </w:rPr>
        <w:t xml:space="preserve">REPORTS </w:t>
      </w:r>
    </w:p>
    <w:p w14:paraId="40707073" w14:textId="77777777" w:rsidR="009338C9" w:rsidRPr="00C5768C" w:rsidRDefault="009338C9" w:rsidP="00C5768C">
      <w:pPr>
        <w:rPr>
          <w:rFonts w:asciiTheme="minorHAnsi" w:hAnsiTheme="minorHAnsi" w:cstheme="minorHAnsi"/>
          <w:b/>
          <w:sz w:val="22"/>
          <w:szCs w:val="22"/>
        </w:rPr>
      </w:pPr>
    </w:p>
    <w:p w14:paraId="3B318D16" w14:textId="7DF36733" w:rsidR="003E2B00" w:rsidRPr="00C5768C" w:rsidRDefault="009338C9" w:rsidP="00AE0DE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  <w:sz w:val="22"/>
          <w:szCs w:val="22"/>
        </w:rPr>
      </w:pPr>
      <w:r w:rsidRPr="00C5768C">
        <w:rPr>
          <w:rFonts w:asciiTheme="minorHAnsi" w:hAnsiTheme="minorHAnsi" w:cstheme="minorHAnsi"/>
          <w:bCs/>
          <w:sz w:val="22"/>
          <w:szCs w:val="22"/>
        </w:rPr>
        <w:t>Treasurer’s Report</w:t>
      </w:r>
    </w:p>
    <w:p w14:paraId="18172CB0" w14:textId="359AC9A7" w:rsidR="003E2B00" w:rsidRPr="00C5768C" w:rsidRDefault="003E2B00" w:rsidP="00C5768C">
      <w:pPr>
        <w:pStyle w:val="ListParagraph"/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158A22B2" w14:textId="72F03758" w:rsidR="009338C9" w:rsidRDefault="009338C9" w:rsidP="00AE0DE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  <w:sz w:val="22"/>
          <w:szCs w:val="22"/>
        </w:rPr>
      </w:pPr>
      <w:r w:rsidRPr="00C5768C">
        <w:rPr>
          <w:rFonts w:asciiTheme="minorHAnsi" w:hAnsiTheme="minorHAnsi" w:cstheme="minorHAnsi"/>
          <w:bCs/>
          <w:sz w:val="22"/>
          <w:szCs w:val="22"/>
        </w:rPr>
        <w:t xml:space="preserve">Principal’s Report </w:t>
      </w:r>
      <w:r w:rsidR="008F3A3F">
        <w:rPr>
          <w:rFonts w:asciiTheme="minorHAnsi" w:hAnsiTheme="minorHAnsi" w:cstheme="minorHAnsi"/>
          <w:bCs/>
          <w:sz w:val="22"/>
          <w:szCs w:val="22"/>
        </w:rPr>
        <w:t>l</w:t>
      </w:r>
    </w:p>
    <w:p w14:paraId="7AD354C1" w14:textId="77777777" w:rsidR="008F3A3F" w:rsidRPr="008F3A3F" w:rsidRDefault="008F3A3F" w:rsidP="008F3A3F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096ECDA1" w14:textId="77777777" w:rsidR="008F3A3F" w:rsidRPr="00C5768C" w:rsidRDefault="008F3A3F" w:rsidP="008F3A3F">
      <w:pPr>
        <w:pStyle w:val="ListParagraph"/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067AEEBE" w14:textId="72F98AF2" w:rsidR="008F3A3F" w:rsidRPr="00C5768C" w:rsidRDefault="008F3A3F" w:rsidP="008F3A3F">
      <w:pPr>
        <w:tabs>
          <w:tab w:val="left" w:pos="-294"/>
          <w:tab w:val="left" w:pos="426"/>
          <w:tab w:val="left" w:pos="156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POLICY</w:t>
      </w:r>
    </w:p>
    <w:p w14:paraId="41B59ECE" w14:textId="77777777" w:rsidR="003E2B00" w:rsidRDefault="003E2B00" w:rsidP="00C5768C">
      <w:pPr>
        <w:tabs>
          <w:tab w:val="left" w:pos="426"/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14:paraId="42AD80C5" w14:textId="2AFB228B" w:rsidR="008F3A3F" w:rsidRPr="008F3A3F" w:rsidRDefault="008F3A3F" w:rsidP="008F3A3F">
      <w:pPr>
        <w:pStyle w:val="ListParagraph"/>
        <w:numPr>
          <w:ilvl w:val="0"/>
          <w:numId w:val="20"/>
        </w:numPr>
        <w:tabs>
          <w:tab w:val="left" w:pos="426"/>
          <w:tab w:val="left" w:pos="1560"/>
        </w:tabs>
        <w:rPr>
          <w:rFonts w:asciiTheme="minorHAnsi" w:hAnsiTheme="minorHAnsi" w:cstheme="minorHAnsi"/>
          <w:bCs/>
          <w:sz w:val="22"/>
          <w:szCs w:val="22"/>
        </w:rPr>
      </w:pPr>
      <w:r w:rsidRPr="008F3A3F">
        <w:rPr>
          <w:rFonts w:asciiTheme="minorHAnsi" w:hAnsiTheme="minorHAnsi" w:cstheme="minorHAnsi"/>
          <w:bCs/>
          <w:sz w:val="22"/>
          <w:szCs w:val="22"/>
        </w:rPr>
        <w:t>Property Management</w:t>
      </w:r>
    </w:p>
    <w:p w14:paraId="57BF7AD4" w14:textId="36F8508E" w:rsidR="00C83E76" w:rsidRPr="00C5768C" w:rsidRDefault="00C83E76" w:rsidP="0092349C">
      <w:pPr>
        <w:keepNext/>
        <w:tabs>
          <w:tab w:val="left" w:pos="426"/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  <w:r w:rsidRPr="00C5768C">
        <w:rPr>
          <w:rFonts w:asciiTheme="minorHAnsi" w:hAnsiTheme="minorHAnsi" w:cstheme="minorHAnsi"/>
          <w:b/>
          <w:sz w:val="22"/>
          <w:szCs w:val="22"/>
        </w:rPr>
        <w:lastRenderedPageBreak/>
        <w:t>HEALTH &amp; SAFETY</w:t>
      </w:r>
    </w:p>
    <w:p w14:paraId="12BA9628" w14:textId="16760EEB" w:rsidR="00C83E76" w:rsidRPr="00C5768C" w:rsidRDefault="00C83E76" w:rsidP="0092349C">
      <w:pPr>
        <w:keepNext/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</w:p>
    <w:p w14:paraId="73F2AC79" w14:textId="0207BC79" w:rsidR="0092349C" w:rsidRDefault="0092349C" w:rsidP="0092349C">
      <w:pPr>
        <w:keepNext/>
        <w:numPr>
          <w:ilvl w:val="0"/>
          <w:numId w:val="20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All About People to present to the Board </w:t>
      </w:r>
    </w:p>
    <w:p w14:paraId="7DB7764E" w14:textId="77777777" w:rsidR="00FC7315" w:rsidRDefault="00FC7315" w:rsidP="00FC7315">
      <w:pPr>
        <w:tabs>
          <w:tab w:val="left" w:pos="-294"/>
        </w:tabs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0C9F0464" w14:textId="6FAA9232" w:rsidR="0092349C" w:rsidRPr="00865F0A" w:rsidRDefault="0092349C" w:rsidP="0092349C">
      <w:pPr>
        <w:numPr>
          <w:ilvl w:val="0"/>
          <w:numId w:val="20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 w:rsidRPr="00C5768C">
        <w:rPr>
          <w:rFonts w:asciiTheme="minorHAnsi" w:hAnsiTheme="minorHAnsi" w:cstheme="minorHAnsi"/>
          <w:bCs/>
          <w:sz w:val="22"/>
          <w:szCs w:val="22"/>
        </w:rPr>
        <w:t>Board to consider if there have been any accidents or near misses since the last meeting.</w:t>
      </w:r>
    </w:p>
    <w:p w14:paraId="4E7A14D8" w14:textId="77777777" w:rsidR="00FC7315" w:rsidRDefault="00FC7315" w:rsidP="00FC7315">
      <w:pPr>
        <w:tabs>
          <w:tab w:val="left" w:pos="-294"/>
          <w:tab w:val="left" w:pos="426"/>
          <w:tab w:val="left" w:pos="156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4B781B7D" w14:textId="02428F24" w:rsidR="0092349C" w:rsidRDefault="0092349C" w:rsidP="0092349C">
      <w:pPr>
        <w:numPr>
          <w:ilvl w:val="0"/>
          <w:numId w:val="20"/>
        </w:numPr>
        <w:tabs>
          <w:tab w:val="left" w:pos="-294"/>
          <w:tab w:val="left" w:pos="426"/>
          <w:tab w:val="left" w:pos="1560"/>
        </w:tabs>
        <w:rPr>
          <w:rFonts w:asciiTheme="minorHAnsi" w:hAnsiTheme="minorHAnsi" w:cstheme="minorHAnsi"/>
          <w:sz w:val="22"/>
          <w:szCs w:val="22"/>
        </w:rPr>
      </w:pPr>
      <w:r w:rsidRPr="00327C99">
        <w:rPr>
          <w:rFonts w:asciiTheme="minorHAnsi" w:hAnsiTheme="minorHAnsi" w:cstheme="minorHAnsi"/>
          <w:sz w:val="22"/>
          <w:szCs w:val="22"/>
        </w:rPr>
        <w:t xml:space="preserve">Board to consider if any </w:t>
      </w:r>
      <w:r>
        <w:rPr>
          <w:rFonts w:asciiTheme="minorHAnsi" w:hAnsiTheme="minorHAnsi" w:cstheme="minorHAnsi"/>
          <w:sz w:val="22"/>
          <w:szCs w:val="22"/>
        </w:rPr>
        <w:t xml:space="preserve">emerging or identified hazards need to be added to the </w:t>
      </w:r>
      <w:r w:rsidRPr="00327C99">
        <w:rPr>
          <w:rFonts w:asciiTheme="minorHAnsi" w:hAnsiTheme="minorHAnsi" w:cstheme="minorHAnsi"/>
          <w:sz w:val="22"/>
          <w:szCs w:val="22"/>
        </w:rPr>
        <w:t xml:space="preserve">Risk Register </w:t>
      </w:r>
    </w:p>
    <w:p w14:paraId="0E3F28C1" w14:textId="77777777" w:rsidR="00972B87" w:rsidRPr="00C5768C" w:rsidRDefault="00972B87" w:rsidP="00A56341">
      <w:p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</w:p>
    <w:p w14:paraId="457AE9C9" w14:textId="7A5B57D8" w:rsidR="00480ADA" w:rsidRPr="00C5768C" w:rsidRDefault="00480ADA" w:rsidP="00C5768C">
      <w:pPr>
        <w:tabs>
          <w:tab w:val="left" w:pos="-294"/>
          <w:tab w:val="left" w:pos="556"/>
        </w:tabs>
        <w:rPr>
          <w:rFonts w:asciiTheme="minorHAnsi" w:hAnsiTheme="minorHAnsi" w:cstheme="minorHAnsi"/>
          <w:b/>
          <w:sz w:val="22"/>
          <w:szCs w:val="22"/>
        </w:rPr>
      </w:pPr>
      <w:r w:rsidRPr="00C5768C">
        <w:rPr>
          <w:rFonts w:asciiTheme="minorHAnsi" w:hAnsiTheme="minorHAnsi" w:cstheme="minorHAnsi"/>
          <w:b/>
          <w:sz w:val="22"/>
          <w:szCs w:val="22"/>
        </w:rPr>
        <w:t xml:space="preserve">GENERAL BUSINESS </w:t>
      </w:r>
    </w:p>
    <w:p w14:paraId="164F8E81" w14:textId="051AA41D" w:rsidR="007B430C" w:rsidRPr="00C5768C" w:rsidRDefault="007B430C" w:rsidP="00C5768C">
      <w:pPr>
        <w:tabs>
          <w:tab w:val="left" w:pos="-294"/>
          <w:tab w:val="left" w:pos="556"/>
        </w:tabs>
        <w:rPr>
          <w:rFonts w:asciiTheme="minorHAnsi" w:hAnsiTheme="minorHAnsi" w:cstheme="minorHAnsi"/>
          <w:b/>
          <w:sz w:val="22"/>
          <w:szCs w:val="22"/>
        </w:rPr>
      </w:pPr>
    </w:p>
    <w:p w14:paraId="28E4C81C" w14:textId="670B2761" w:rsidR="000F49BA" w:rsidRPr="000F49BA" w:rsidRDefault="000F49BA" w:rsidP="00ED15AB">
      <w:pPr>
        <w:pStyle w:val="ListParagraph"/>
        <w:numPr>
          <w:ilvl w:val="0"/>
          <w:numId w:val="20"/>
        </w:numPr>
        <w:tabs>
          <w:tab w:val="left" w:pos="-294"/>
          <w:tab w:val="left" w:pos="556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Teacher only days and closing the school for instruction:</w:t>
      </w:r>
      <w:r w:rsidRPr="000F49BA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6" w:history="1">
        <w:r w:rsidRPr="000F49BA">
          <w:rPr>
            <w:color w:val="0000FF"/>
            <w:sz w:val="22"/>
            <w:szCs w:val="22"/>
            <w:u w:val="single"/>
          </w:rPr>
          <w:t>New closing for instruction settings - Ministry of Education</w:t>
        </w:r>
      </w:hyperlink>
    </w:p>
    <w:p w14:paraId="02EBAE6C" w14:textId="77777777" w:rsidR="000F49BA" w:rsidRDefault="000F49BA" w:rsidP="000F49BA">
      <w:pPr>
        <w:pStyle w:val="ListParagraph"/>
        <w:numPr>
          <w:ilvl w:val="0"/>
          <w:numId w:val="42"/>
        </w:numPr>
        <w:tabs>
          <w:tab w:val="left" w:pos="-294"/>
          <w:tab w:val="left" w:pos="556"/>
        </w:tabs>
        <w:ind w:left="567" w:hanging="20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Minister has granted </w:t>
      </w:r>
      <w:r w:rsidRPr="000F49BA">
        <w:rPr>
          <w:rFonts w:asciiTheme="minorHAnsi" w:hAnsiTheme="minorHAnsi" w:cstheme="minorHAnsi"/>
          <w:bCs/>
          <w:sz w:val="22"/>
          <w:szCs w:val="22"/>
        </w:rPr>
        <w:t xml:space="preserve">schools 4 half-days for curriculum-related purposes. These half-days don’t need to be made up. </w:t>
      </w:r>
    </w:p>
    <w:p w14:paraId="592161E5" w14:textId="1A5A68CE" w:rsidR="000F49BA" w:rsidRDefault="000F49BA" w:rsidP="000F49BA">
      <w:pPr>
        <w:pStyle w:val="ListParagraph"/>
        <w:numPr>
          <w:ilvl w:val="0"/>
          <w:numId w:val="42"/>
        </w:numPr>
        <w:tabs>
          <w:tab w:val="left" w:pos="-294"/>
          <w:tab w:val="left" w:pos="556"/>
        </w:tabs>
        <w:ind w:left="567" w:hanging="207"/>
        <w:rPr>
          <w:rFonts w:asciiTheme="minorHAnsi" w:hAnsiTheme="minorHAnsi" w:cstheme="minorHAnsi"/>
          <w:bCs/>
          <w:sz w:val="22"/>
          <w:szCs w:val="22"/>
        </w:rPr>
      </w:pPr>
      <w:r w:rsidRPr="000F49BA">
        <w:rPr>
          <w:rFonts w:asciiTheme="minorHAnsi" w:hAnsiTheme="minorHAnsi" w:cstheme="minorHAnsi"/>
          <w:bCs/>
          <w:sz w:val="22"/>
          <w:szCs w:val="22"/>
        </w:rPr>
        <w:t xml:space="preserve">Boards can also close their school for an additional four half-days per year (that will need to be made up) for purposes to be determined by the board based on the </w:t>
      </w:r>
      <w:r>
        <w:rPr>
          <w:rFonts w:asciiTheme="minorHAnsi" w:hAnsiTheme="minorHAnsi" w:cstheme="minorHAnsi"/>
          <w:bCs/>
          <w:sz w:val="22"/>
          <w:szCs w:val="22"/>
        </w:rPr>
        <w:t xml:space="preserve">Ministry’s </w:t>
      </w:r>
      <w:r w:rsidRPr="000F49BA">
        <w:rPr>
          <w:rFonts w:asciiTheme="minorHAnsi" w:hAnsiTheme="minorHAnsi" w:cstheme="minorHAnsi"/>
          <w:bCs/>
          <w:sz w:val="22"/>
          <w:szCs w:val="22"/>
        </w:rPr>
        <w:t xml:space="preserve">criteria for closing. </w:t>
      </w:r>
    </w:p>
    <w:p w14:paraId="482A1B58" w14:textId="268F0E39" w:rsidR="000F49BA" w:rsidRDefault="000F49BA" w:rsidP="000F49BA">
      <w:pPr>
        <w:pStyle w:val="ListParagraph"/>
        <w:numPr>
          <w:ilvl w:val="0"/>
          <w:numId w:val="42"/>
        </w:numPr>
        <w:tabs>
          <w:tab w:val="left" w:pos="-294"/>
          <w:tab w:val="left" w:pos="556"/>
        </w:tabs>
        <w:ind w:left="567" w:hanging="207"/>
        <w:rPr>
          <w:rFonts w:asciiTheme="minorHAnsi" w:hAnsiTheme="minorHAnsi" w:cstheme="minorHAnsi"/>
          <w:bCs/>
          <w:sz w:val="22"/>
          <w:szCs w:val="22"/>
        </w:rPr>
      </w:pPr>
      <w:r w:rsidRPr="000F49BA">
        <w:rPr>
          <w:rFonts w:asciiTheme="minorHAnsi" w:hAnsiTheme="minorHAnsi" w:cstheme="minorHAnsi"/>
          <w:bCs/>
          <w:sz w:val="22"/>
          <w:szCs w:val="22"/>
        </w:rPr>
        <w:t>All decisions around closing for instruction must be shared with the community at least 6 weeks before the closure</w:t>
      </w:r>
    </w:p>
    <w:p w14:paraId="7DFF8310" w14:textId="77777777" w:rsidR="000F49BA" w:rsidRDefault="000F49BA" w:rsidP="000F49BA">
      <w:pPr>
        <w:pStyle w:val="ListParagraph"/>
        <w:tabs>
          <w:tab w:val="left" w:pos="-294"/>
          <w:tab w:val="left" w:pos="556"/>
        </w:tabs>
        <w:ind w:left="567"/>
        <w:rPr>
          <w:rFonts w:asciiTheme="minorHAnsi" w:hAnsiTheme="minorHAnsi" w:cstheme="minorHAnsi"/>
          <w:bCs/>
          <w:sz w:val="22"/>
          <w:szCs w:val="22"/>
        </w:rPr>
      </w:pPr>
    </w:p>
    <w:p w14:paraId="21D36A39" w14:textId="20BA5F3F" w:rsidR="007B430C" w:rsidRDefault="00ED15AB" w:rsidP="00ED15AB">
      <w:pPr>
        <w:pStyle w:val="ListParagraph"/>
        <w:numPr>
          <w:ilvl w:val="0"/>
          <w:numId w:val="20"/>
        </w:numPr>
        <w:tabs>
          <w:tab w:val="left" w:pos="-294"/>
          <w:tab w:val="left" w:pos="556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Meeting dates for the year</w:t>
      </w:r>
    </w:p>
    <w:p w14:paraId="2AE61E96" w14:textId="77777777" w:rsidR="00A56341" w:rsidRDefault="00A56341" w:rsidP="00A56341">
      <w:pPr>
        <w:pStyle w:val="ListParagraph"/>
        <w:tabs>
          <w:tab w:val="left" w:pos="-294"/>
          <w:tab w:val="left" w:pos="556"/>
        </w:tabs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2E198E3F" w14:textId="4C579032" w:rsidR="00C6135D" w:rsidRPr="00C6135D" w:rsidRDefault="00A56341" w:rsidP="00C6135D">
      <w:pPr>
        <w:numPr>
          <w:ilvl w:val="0"/>
          <w:numId w:val="20"/>
        </w:numPr>
        <w:tabs>
          <w:tab w:val="left" w:pos="-294"/>
          <w:tab w:val="left" w:pos="426"/>
          <w:tab w:val="left" w:pos="156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Camp approval for 2026</w:t>
      </w:r>
    </w:p>
    <w:p w14:paraId="5D3CD6CF" w14:textId="77777777" w:rsidR="00FC7315" w:rsidRPr="00A56341" w:rsidRDefault="00FC7315" w:rsidP="00A56341">
      <w:pPr>
        <w:tabs>
          <w:tab w:val="left" w:pos="-294"/>
          <w:tab w:val="left" w:pos="556"/>
        </w:tabs>
        <w:rPr>
          <w:rFonts w:asciiTheme="minorHAnsi" w:hAnsiTheme="minorHAnsi" w:cstheme="minorHAnsi"/>
          <w:bCs/>
          <w:sz w:val="22"/>
          <w:szCs w:val="22"/>
        </w:rPr>
      </w:pPr>
    </w:p>
    <w:p w14:paraId="6B600BFB" w14:textId="636D33CC" w:rsidR="00FC7315" w:rsidRPr="00ED15AB" w:rsidRDefault="00FC7315" w:rsidP="00ED15AB">
      <w:pPr>
        <w:pStyle w:val="ListParagraph"/>
        <w:numPr>
          <w:ilvl w:val="0"/>
          <w:numId w:val="20"/>
        </w:numPr>
        <w:tabs>
          <w:tab w:val="left" w:pos="-294"/>
          <w:tab w:val="left" w:pos="556"/>
        </w:tabs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</w:rPr>
        <w:t>Ngati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Whatua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update – arrange a meeting to discuss development</w:t>
      </w:r>
      <w:r w:rsidR="00283FBA">
        <w:rPr>
          <w:rFonts w:asciiTheme="minorHAnsi" w:hAnsiTheme="minorHAnsi" w:cstheme="minorHAnsi"/>
          <w:bCs/>
          <w:sz w:val="22"/>
          <w:szCs w:val="22"/>
        </w:rPr>
        <w:t xml:space="preserve">, possible Ministry involvement </w:t>
      </w:r>
    </w:p>
    <w:p w14:paraId="7DC456EE" w14:textId="1E84C191" w:rsidR="00AE0DE9" w:rsidRPr="00AE0DE9" w:rsidRDefault="00AE0DE9" w:rsidP="00AE0DE9">
      <w:pPr>
        <w:tabs>
          <w:tab w:val="left" w:pos="-294"/>
          <w:tab w:val="left" w:pos="556"/>
        </w:tabs>
        <w:rPr>
          <w:rFonts w:asciiTheme="minorHAnsi" w:hAnsiTheme="minorHAnsi" w:cstheme="minorHAnsi"/>
          <w:bCs/>
          <w:sz w:val="22"/>
          <w:szCs w:val="22"/>
        </w:rPr>
      </w:pPr>
    </w:p>
    <w:p w14:paraId="0ABD9A7A" w14:textId="0282D58E" w:rsidR="007B430C" w:rsidRDefault="008D1247" w:rsidP="00C5768C">
      <w:pPr>
        <w:tabs>
          <w:tab w:val="left" w:pos="-294"/>
          <w:tab w:val="left" w:pos="556"/>
        </w:tabs>
        <w:rPr>
          <w:rFonts w:asciiTheme="minorHAnsi" w:hAnsiTheme="minorHAnsi" w:cstheme="minorHAnsi"/>
          <w:b/>
          <w:sz w:val="22"/>
          <w:szCs w:val="22"/>
        </w:rPr>
      </w:pPr>
      <w:r w:rsidRPr="00C5768C">
        <w:rPr>
          <w:rFonts w:asciiTheme="minorHAnsi" w:hAnsiTheme="minorHAnsi" w:cstheme="minorHAnsi"/>
          <w:b/>
          <w:sz w:val="22"/>
          <w:szCs w:val="22"/>
        </w:rPr>
        <w:t xml:space="preserve">CORRESPONDENCE </w:t>
      </w:r>
    </w:p>
    <w:p w14:paraId="0041D25C" w14:textId="77777777" w:rsidR="0092349C" w:rsidRDefault="0092349C" w:rsidP="00C5768C">
      <w:pPr>
        <w:tabs>
          <w:tab w:val="left" w:pos="-294"/>
          <w:tab w:val="left" w:pos="556"/>
        </w:tabs>
        <w:rPr>
          <w:rFonts w:asciiTheme="minorHAnsi" w:hAnsiTheme="minorHAnsi" w:cstheme="minorHAnsi"/>
          <w:b/>
          <w:sz w:val="22"/>
          <w:szCs w:val="22"/>
        </w:rPr>
      </w:pPr>
    </w:p>
    <w:p w14:paraId="59677453" w14:textId="49027DA9" w:rsidR="0092349C" w:rsidRPr="0092349C" w:rsidRDefault="0092349C" w:rsidP="0092349C">
      <w:pPr>
        <w:pStyle w:val="ListParagraph"/>
        <w:numPr>
          <w:ilvl w:val="0"/>
          <w:numId w:val="20"/>
        </w:numPr>
        <w:tabs>
          <w:tab w:val="left" w:pos="-294"/>
          <w:tab w:val="left" w:pos="556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Board newsletter </w:t>
      </w:r>
    </w:p>
    <w:sectPr w:rsidR="0092349C" w:rsidRPr="0092349C">
      <w:pgSz w:w="11906" w:h="16838"/>
      <w:pgMar w:top="873" w:right="1440" w:bottom="873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112C"/>
    <w:multiLevelType w:val="hybridMultilevel"/>
    <w:tmpl w:val="5B0EAA66"/>
    <w:lvl w:ilvl="0" w:tplc="A6A490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5DA9"/>
    <w:multiLevelType w:val="hybridMultilevel"/>
    <w:tmpl w:val="CCE28C0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4750D"/>
    <w:multiLevelType w:val="hybridMultilevel"/>
    <w:tmpl w:val="AB94015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94935"/>
    <w:multiLevelType w:val="hybridMultilevel"/>
    <w:tmpl w:val="94F063B4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92750EA"/>
    <w:multiLevelType w:val="hybridMultilevel"/>
    <w:tmpl w:val="85766D4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F847BA"/>
    <w:multiLevelType w:val="hybridMultilevel"/>
    <w:tmpl w:val="847AD5D6"/>
    <w:lvl w:ilvl="0" w:tplc="5E685358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611164"/>
    <w:multiLevelType w:val="hybridMultilevel"/>
    <w:tmpl w:val="C80C286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A1D77"/>
    <w:multiLevelType w:val="hybridMultilevel"/>
    <w:tmpl w:val="31B66E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90D93"/>
    <w:multiLevelType w:val="hybridMultilevel"/>
    <w:tmpl w:val="E828DF3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052C3"/>
    <w:multiLevelType w:val="hybridMultilevel"/>
    <w:tmpl w:val="0E704C1E"/>
    <w:lvl w:ilvl="0" w:tplc="548E5FEA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2448D"/>
    <w:multiLevelType w:val="hybridMultilevel"/>
    <w:tmpl w:val="29A4C75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416AC0"/>
    <w:multiLevelType w:val="hybridMultilevel"/>
    <w:tmpl w:val="BFCA1B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5A0797"/>
    <w:multiLevelType w:val="hybridMultilevel"/>
    <w:tmpl w:val="C348556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86822"/>
    <w:multiLevelType w:val="hybridMultilevel"/>
    <w:tmpl w:val="74C670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F3294"/>
    <w:multiLevelType w:val="hybridMultilevel"/>
    <w:tmpl w:val="0FC8AF6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D16A56"/>
    <w:multiLevelType w:val="multilevel"/>
    <w:tmpl w:val="580C3ACA"/>
    <w:lvl w:ilvl="0">
      <w:start w:val="1"/>
      <w:numFmt w:val="decimal"/>
      <w:lvlText w:val="%1."/>
      <w:lvlJc w:val="right"/>
      <w:pPr>
        <w:ind w:left="720" w:hanging="360"/>
      </w:pPr>
      <w:rPr>
        <w:rFonts w:ascii="Calibri" w:eastAsia="Calibri" w:hAnsi="Calibri" w:cs="Calibri"/>
        <w:b/>
        <w:sz w:val="28"/>
        <w:szCs w:val="28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Calibri" w:eastAsia="Calibri" w:hAnsi="Calibri" w:cs="Calibri"/>
        <w:sz w:val="28"/>
        <w:szCs w:val="28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ACF13DF"/>
    <w:multiLevelType w:val="hybridMultilevel"/>
    <w:tmpl w:val="F15E446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290684"/>
    <w:multiLevelType w:val="hybridMultilevel"/>
    <w:tmpl w:val="52B666F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746EE4"/>
    <w:multiLevelType w:val="hybridMultilevel"/>
    <w:tmpl w:val="B7BC357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D76C1"/>
    <w:multiLevelType w:val="hybridMultilevel"/>
    <w:tmpl w:val="223E1A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91989"/>
    <w:multiLevelType w:val="hybridMultilevel"/>
    <w:tmpl w:val="AD2612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12B51"/>
    <w:multiLevelType w:val="hybridMultilevel"/>
    <w:tmpl w:val="0A7C804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D04131"/>
    <w:multiLevelType w:val="hybridMultilevel"/>
    <w:tmpl w:val="5FF4A3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75FE4"/>
    <w:multiLevelType w:val="hybridMultilevel"/>
    <w:tmpl w:val="DC926F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017A9"/>
    <w:multiLevelType w:val="hybridMultilevel"/>
    <w:tmpl w:val="AAF88B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0123E"/>
    <w:multiLevelType w:val="hybridMultilevel"/>
    <w:tmpl w:val="84C617F0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4FA7025F"/>
    <w:multiLevelType w:val="hybridMultilevel"/>
    <w:tmpl w:val="25BAB088"/>
    <w:lvl w:ilvl="0" w:tplc="CF429AA4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951AF"/>
    <w:multiLevelType w:val="hybridMultilevel"/>
    <w:tmpl w:val="BA62DF3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1C4E42"/>
    <w:multiLevelType w:val="hybridMultilevel"/>
    <w:tmpl w:val="FB8CB79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079C9"/>
    <w:multiLevelType w:val="hybridMultilevel"/>
    <w:tmpl w:val="DD3E5488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7662C1D"/>
    <w:multiLevelType w:val="hybridMultilevel"/>
    <w:tmpl w:val="23908D6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217C7E"/>
    <w:multiLevelType w:val="hybridMultilevel"/>
    <w:tmpl w:val="8098EA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4D7F5D"/>
    <w:multiLevelType w:val="hybridMultilevel"/>
    <w:tmpl w:val="DFAC77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B18BF"/>
    <w:multiLevelType w:val="multilevel"/>
    <w:tmpl w:val="F9AAB0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34" w15:restartNumberingAfterBreak="0">
    <w:nsid w:val="62F236FD"/>
    <w:multiLevelType w:val="hybridMultilevel"/>
    <w:tmpl w:val="6784C93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7554A"/>
    <w:multiLevelType w:val="hybridMultilevel"/>
    <w:tmpl w:val="94D8CB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9B4389"/>
    <w:multiLevelType w:val="hybridMultilevel"/>
    <w:tmpl w:val="7A42D0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D6FAD"/>
    <w:multiLevelType w:val="hybridMultilevel"/>
    <w:tmpl w:val="346EEF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5F14E1"/>
    <w:multiLevelType w:val="hybridMultilevel"/>
    <w:tmpl w:val="8EBA1D4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E56C0B"/>
    <w:multiLevelType w:val="hybridMultilevel"/>
    <w:tmpl w:val="4A66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C817E7"/>
    <w:multiLevelType w:val="hybridMultilevel"/>
    <w:tmpl w:val="CD106D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B3035"/>
    <w:multiLevelType w:val="hybridMultilevel"/>
    <w:tmpl w:val="2CC25D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231299">
    <w:abstractNumId w:val="15"/>
  </w:num>
  <w:num w:numId="2" w16cid:durableId="1499271057">
    <w:abstractNumId w:val="0"/>
  </w:num>
  <w:num w:numId="3" w16cid:durableId="747770116">
    <w:abstractNumId w:val="26"/>
  </w:num>
  <w:num w:numId="4" w16cid:durableId="32661581">
    <w:abstractNumId w:val="9"/>
  </w:num>
  <w:num w:numId="5" w16cid:durableId="1902785696">
    <w:abstractNumId w:val="5"/>
  </w:num>
  <w:num w:numId="6" w16cid:durableId="692341849">
    <w:abstractNumId w:val="33"/>
  </w:num>
  <w:num w:numId="7" w16cid:durableId="1501971081">
    <w:abstractNumId w:val="21"/>
  </w:num>
  <w:num w:numId="8" w16cid:durableId="1432704321">
    <w:abstractNumId w:val="31"/>
  </w:num>
  <w:num w:numId="9" w16cid:durableId="1574270766">
    <w:abstractNumId w:val="41"/>
  </w:num>
  <w:num w:numId="10" w16cid:durableId="1639451133">
    <w:abstractNumId w:val="32"/>
  </w:num>
  <w:num w:numId="11" w16cid:durableId="1686857485">
    <w:abstractNumId w:val="17"/>
  </w:num>
  <w:num w:numId="12" w16cid:durableId="2097482111">
    <w:abstractNumId w:val="2"/>
  </w:num>
  <w:num w:numId="13" w16cid:durableId="2091154130">
    <w:abstractNumId w:val="13"/>
  </w:num>
  <w:num w:numId="14" w16cid:durableId="1452626658">
    <w:abstractNumId w:val="39"/>
  </w:num>
  <w:num w:numId="15" w16cid:durableId="29840577">
    <w:abstractNumId w:val="14"/>
  </w:num>
  <w:num w:numId="16" w16cid:durableId="1805536259">
    <w:abstractNumId w:val="35"/>
  </w:num>
  <w:num w:numId="17" w16cid:durableId="472138560">
    <w:abstractNumId w:val="12"/>
  </w:num>
  <w:num w:numId="18" w16cid:durableId="407503990">
    <w:abstractNumId w:val="28"/>
  </w:num>
  <w:num w:numId="19" w16cid:durableId="343828632">
    <w:abstractNumId w:val="18"/>
  </w:num>
  <w:num w:numId="20" w16cid:durableId="862668089">
    <w:abstractNumId w:val="38"/>
  </w:num>
  <w:num w:numId="21" w16cid:durableId="46996585">
    <w:abstractNumId w:val="6"/>
  </w:num>
  <w:num w:numId="22" w16cid:durableId="63339378">
    <w:abstractNumId w:val="7"/>
  </w:num>
  <w:num w:numId="23" w16cid:durableId="534343593">
    <w:abstractNumId w:val="36"/>
  </w:num>
  <w:num w:numId="24" w16cid:durableId="2036038899">
    <w:abstractNumId w:val="24"/>
  </w:num>
  <w:num w:numId="25" w16cid:durableId="1169906027">
    <w:abstractNumId w:val="20"/>
  </w:num>
  <w:num w:numId="26" w16cid:durableId="462772733">
    <w:abstractNumId w:val="11"/>
  </w:num>
  <w:num w:numId="27" w16cid:durableId="291137988">
    <w:abstractNumId w:val="29"/>
  </w:num>
  <w:num w:numId="28" w16cid:durableId="1966618674">
    <w:abstractNumId w:val="3"/>
  </w:num>
  <w:num w:numId="29" w16cid:durableId="157967238">
    <w:abstractNumId w:val="25"/>
  </w:num>
  <w:num w:numId="30" w16cid:durableId="334309959">
    <w:abstractNumId w:val="10"/>
  </w:num>
  <w:num w:numId="31" w16cid:durableId="203564614">
    <w:abstractNumId w:val="1"/>
  </w:num>
  <w:num w:numId="32" w16cid:durableId="1998263402">
    <w:abstractNumId w:val="23"/>
  </w:num>
  <w:num w:numId="33" w16cid:durableId="1799257814">
    <w:abstractNumId w:val="8"/>
  </w:num>
  <w:num w:numId="34" w16cid:durableId="959410899">
    <w:abstractNumId w:val="30"/>
  </w:num>
  <w:num w:numId="35" w16cid:durableId="252977707">
    <w:abstractNumId w:val="37"/>
  </w:num>
  <w:num w:numId="36" w16cid:durableId="554238888">
    <w:abstractNumId w:val="34"/>
  </w:num>
  <w:num w:numId="37" w16cid:durableId="1883781814">
    <w:abstractNumId w:val="16"/>
  </w:num>
  <w:num w:numId="38" w16cid:durableId="1322079665">
    <w:abstractNumId w:val="19"/>
  </w:num>
  <w:num w:numId="39" w16cid:durableId="176426431">
    <w:abstractNumId w:val="4"/>
  </w:num>
  <w:num w:numId="40" w16cid:durableId="1857499391">
    <w:abstractNumId w:val="27"/>
  </w:num>
  <w:num w:numId="41" w16cid:durableId="1216042828">
    <w:abstractNumId w:val="22"/>
  </w:num>
  <w:num w:numId="42" w16cid:durableId="182724122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69"/>
    <w:rsid w:val="00004447"/>
    <w:rsid w:val="00047F00"/>
    <w:rsid w:val="0005509E"/>
    <w:rsid w:val="000F49BA"/>
    <w:rsid w:val="00105207"/>
    <w:rsid w:val="00113B96"/>
    <w:rsid w:val="00121B37"/>
    <w:rsid w:val="00123A1A"/>
    <w:rsid w:val="001C04D3"/>
    <w:rsid w:val="001F7C76"/>
    <w:rsid w:val="00235415"/>
    <w:rsid w:val="00263526"/>
    <w:rsid w:val="00283FBA"/>
    <w:rsid w:val="002E2926"/>
    <w:rsid w:val="002F0D68"/>
    <w:rsid w:val="00362698"/>
    <w:rsid w:val="00376902"/>
    <w:rsid w:val="00390842"/>
    <w:rsid w:val="003E2B00"/>
    <w:rsid w:val="003E760D"/>
    <w:rsid w:val="004168B8"/>
    <w:rsid w:val="00465758"/>
    <w:rsid w:val="00480ADA"/>
    <w:rsid w:val="00511146"/>
    <w:rsid w:val="00516832"/>
    <w:rsid w:val="00577204"/>
    <w:rsid w:val="005D162E"/>
    <w:rsid w:val="0064189D"/>
    <w:rsid w:val="00674D30"/>
    <w:rsid w:val="006F53AE"/>
    <w:rsid w:val="006F5573"/>
    <w:rsid w:val="0072568E"/>
    <w:rsid w:val="0072701B"/>
    <w:rsid w:val="007B430C"/>
    <w:rsid w:val="0084747B"/>
    <w:rsid w:val="008948FF"/>
    <w:rsid w:val="008D1247"/>
    <w:rsid w:val="008F3A3F"/>
    <w:rsid w:val="00913D50"/>
    <w:rsid w:val="00916D12"/>
    <w:rsid w:val="0092349C"/>
    <w:rsid w:val="00923525"/>
    <w:rsid w:val="009338C9"/>
    <w:rsid w:val="009418B2"/>
    <w:rsid w:val="00972209"/>
    <w:rsid w:val="00972B87"/>
    <w:rsid w:val="009C0A1A"/>
    <w:rsid w:val="009C7A11"/>
    <w:rsid w:val="00A2575D"/>
    <w:rsid w:val="00A56060"/>
    <w:rsid w:val="00A56341"/>
    <w:rsid w:val="00A85ACA"/>
    <w:rsid w:val="00AE0DE9"/>
    <w:rsid w:val="00BC2A99"/>
    <w:rsid w:val="00C32B86"/>
    <w:rsid w:val="00C5768C"/>
    <w:rsid w:val="00C6135D"/>
    <w:rsid w:val="00C654D0"/>
    <w:rsid w:val="00C83E76"/>
    <w:rsid w:val="00CF1436"/>
    <w:rsid w:val="00D11705"/>
    <w:rsid w:val="00D41B66"/>
    <w:rsid w:val="00DC5869"/>
    <w:rsid w:val="00DD754E"/>
    <w:rsid w:val="00DE49CD"/>
    <w:rsid w:val="00E06062"/>
    <w:rsid w:val="00E348BF"/>
    <w:rsid w:val="00ED15AB"/>
    <w:rsid w:val="00EF5994"/>
    <w:rsid w:val="00EF6034"/>
    <w:rsid w:val="00F06E61"/>
    <w:rsid w:val="00F21D73"/>
    <w:rsid w:val="00F27EDB"/>
    <w:rsid w:val="00F31E69"/>
    <w:rsid w:val="00F335C7"/>
    <w:rsid w:val="00F41192"/>
    <w:rsid w:val="00F7214E"/>
    <w:rsid w:val="00F91567"/>
    <w:rsid w:val="00FB2E2F"/>
    <w:rsid w:val="00FC7315"/>
    <w:rsid w:val="00FD1603"/>
    <w:rsid w:val="00FF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4DDB8"/>
  <w15:chartTrackingRefBased/>
  <w15:docId w15:val="{C06F93D7-260C-1548-9A75-1CE2F2AB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E69"/>
    <w:rPr>
      <w:rFonts w:ascii="Calibri" w:eastAsia="Calibri" w:hAnsi="Calibri" w:cs="Calibri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0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23A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styleId="Hyperlink">
    <w:name w:val="Hyperlink"/>
    <w:basedOn w:val="DefaultParagraphFont"/>
    <w:uiPriority w:val="99"/>
    <w:unhideWhenUsed/>
    <w:rsid w:val="00AE0D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cation.govt.nz/news/new-closing-instruction-settings" TargetMode="External"/><Relationship Id="rId5" Type="http://schemas.openxmlformats.org/officeDocument/2006/relationships/hyperlink" Target="https://www.legislation.govt.nz/act/public/2014/0040/latest/DLM550190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Clarinda Franklin</cp:lastModifiedBy>
  <cp:revision>13</cp:revision>
  <dcterms:created xsi:type="dcterms:W3CDTF">2025-02-02T20:34:00Z</dcterms:created>
  <dcterms:modified xsi:type="dcterms:W3CDTF">2025-02-12T23:08:00Z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2023-06-19T23:22:43Z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72141be4-ab18-488c-ace4-cca2c79e27ac</vt:lpwstr>
  </property>
  <property fmtid="{D5CDD505-2E9C-101B-9397-08002B2CF9AE}" pid="8" name="MSIP_Label_738466f7-346c-47bb-a4d2-4a6558d61975_ContentBits">
    <vt:lpwstr>0</vt:lpwstr>
  </property>
</Properties>
</file>